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Én vagyok az az élő kenyér, amely a mennyből szállt le: ha valaki eszik ebből a kenyérből, élni fog örökké, mert az a kenyér, amelyet én adok oda a világ életéért, az az én testem.” </w:t>
      </w:r>
      <w:r>
        <w:rPr/>
        <w:t xml:space="preserve"> (Jn 6,51)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 mondatot szó szerint érteni tilos, hisz kannibalizmus elképzelhetetlen és tiltott. Ezt a hallgatóság is pontosan így tudta. A teljes mondatról látszik a példázat mivolta, mert Jézus szállt le a mennyből nem kenyér, a teste pedig nem tölti be szó szerint a kenyér funkciót.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Jézus tudatosan „ki akar szúrni” a hallgatóival, azért nem beszél világosan? Nem! Jézus szellemi igazságokat próbál meg szemléltetni azzal a céllal, hogy az minél jobban megközelítse az eredeti funkciót. </w:t>
      </w:r>
    </w:p>
    <w:p>
      <w:pPr>
        <w:pStyle w:val="Normal"/>
        <w:rPr/>
      </w:pPr>
      <w:r>
        <w:rPr/>
        <w:t xml:space="preserve">Az örök élet lehetőségét Jézus kereszthalála hozta el. A mondatból az is kiderül, hogy ez nem kényszer hatására született engedelmesség, hanem önkéntes. Jézus önként adta halálra testét, ez örök életet hoz azok számára akik elfogadják. Az élet és a kenyér összefüggenek, mert kenyér (élelem) hiányában nincs élet. De van Kenyér, van keresztáldozat, ezáltal pedig van örök élet mindenki számára aki elfogadja!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LibreOffice/4.4.3.2$Windows_x86 LibreOffice_project/88805f81e9fe61362df02b9941de8e38a9b5fd16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2015-06-29T21:31:42Z</dcterms:created>
  <dc:creator>Gyula Vadon</dc:creator>
  <dc:language>hu-HU</dc:language>
  <cp:lastModifiedBy>Gyula Vadon</cp:lastModifiedBy>
  <dcterms:modified xsi:type="dcterms:W3CDTF">2015-06-29T21:32:24Z</dcterms:modified>
  <cp:revision>1</cp:revision>
</cp:coreProperties>
</file>